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宋体" w:hAnsi="宋体" w:eastAsia="宋体" w:cs="宋体"/>
          <w:color w:val="747474"/>
          <w:sz w:val="27"/>
          <w:szCs w:val="27"/>
        </w:rPr>
      </w:pPr>
      <w:r>
        <w:rPr>
          <w:rFonts w:hint="eastAsia" w:ascii="宋体" w:hAnsi="宋体" w:eastAsia="宋体" w:cs="宋体"/>
          <w:color w:val="747474"/>
          <w:sz w:val="27"/>
          <w:szCs w:val="27"/>
          <w:bdr w:val="none" w:color="auto" w:sz="0" w:space="0"/>
          <w:lang w:val="en-US"/>
        </w:rPr>
        <w:t>2023</w:t>
      </w:r>
      <w:r>
        <w:rPr>
          <w:rFonts w:hint="eastAsia" w:ascii="宋体" w:hAnsi="宋体" w:eastAsia="宋体" w:cs="宋体"/>
          <w:color w:val="747474"/>
          <w:sz w:val="27"/>
          <w:szCs w:val="27"/>
          <w:bdr w:val="none" w:color="auto" w:sz="0" w:space="0"/>
        </w:rPr>
        <w:t>年度各临床专业需求计划汇总表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720" w:lineRule="atLeast"/>
        <w:ind w:left="0" w:right="0" w:firstLine="480"/>
        <w:rPr>
          <w:rFonts w:hint="eastAsia" w:ascii="宋体" w:hAnsi="宋体" w:eastAsia="宋体" w:cs="宋体"/>
          <w:color w:val="747474"/>
          <w:sz w:val="27"/>
          <w:szCs w:val="27"/>
        </w:rPr>
      </w:pP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161"/>
        <w:gridCol w:w="1466"/>
        <w:gridCol w:w="4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tblCellSpacing w:w="0" w:type="dxa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科室名称</w:t>
            </w:r>
          </w:p>
        </w:tc>
        <w:tc>
          <w:tcPr>
            <w:tcW w:w="11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需求人数</w:t>
            </w:r>
          </w:p>
        </w:tc>
        <w:tc>
          <w:tcPr>
            <w:tcW w:w="1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要 求</w:t>
            </w:r>
          </w:p>
        </w:tc>
        <w:tc>
          <w:tcPr>
            <w:tcW w:w="48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肝胆外科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外科学（肝胆外科方向）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胃肠外科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硕士、博士研究生各</w:t>
            </w:r>
            <w:r>
              <w:rPr>
                <w:rFonts w:hint="eastAsia" w:ascii="宋体" w:hAnsi="宋体" w:eastAsia="宋体" w:cs="宋体"/>
                <w:color w:val="747474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名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外科学（胃肠外科方向）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泌尿外科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外科学（泌尿外科方向）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骨外科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外科学（骨科方向）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神经外科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外科学（神经外科方向）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口腔科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口腔外科（牙槽外科方向和颌面外科方向）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麻醉科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麻醉学或临床医学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皮肤科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技师</w:t>
            </w:r>
            <w:r>
              <w:rPr>
                <w:rFonts w:hint="eastAsia" w:ascii="宋体" w:hAnsi="宋体" w:eastAsia="宋体" w:cs="宋体"/>
                <w:color w:val="747474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名，本科及以上学历；医师</w:t>
            </w:r>
            <w:r>
              <w:rPr>
                <w:rFonts w:hint="eastAsia" w:ascii="宋体" w:hAnsi="宋体" w:eastAsia="宋体" w:cs="宋体"/>
                <w:color w:val="747474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名，硕士及以上学历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技师要求临床医学，医师要求皮肤性病学或外科学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生殖医学科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妇产科学或生殖医学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急诊科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内科学、外科学（有急诊内科或创面修复科工作经验者优先）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儿科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儿科学或内科学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肾内科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内科学（肾病方向）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血液内科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内科学（血液内科方向）硕士或分子生物学、免疫学专业博士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消化内科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内科学（消化内科方向）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心血管内科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内科学（心血管内科方向）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呼吸内科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内科学（呼吸内科方向）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内分泌科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博士研究生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内科学（内分泌方向）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神经内科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内科学（神经病学方向）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感染性疾病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肿瘤科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肿瘤学专业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全科医学科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全科医学、老年医学、内科学等相关专业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超声科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超声影像或其他相关专业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核医学科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化学师</w:t>
            </w:r>
            <w:r>
              <w:rPr>
                <w:rFonts w:hint="eastAsia" w:ascii="宋体" w:hAnsi="宋体" w:eastAsia="宋体" w:cs="宋体"/>
                <w:color w:val="747474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人，技师</w:t>
            </w:r>
            <w:r>
              <w:rPr>
                <w:rFonts w:hint="eastAsia" w:ascii="宋体" w:hAnsi="宋体" w:eastAsia="宋体" w:cs="宋体"/>
                <w:color w:val="747474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人，本科及以上学历，医师</w:t>
            </w:r>
            <w:r>
              <w:rPr>
                <w:rFonts w:hint="eastAsia" w:ascii="宋体" w:hAnsi="宋体" w:eastAsia="宋体" w:cs="宋体"/>
                <w:color w:val="747474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名，博士研究生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核医学（博士），医学影像学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康复医学科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康复治疗师</w:t>
            </w:r>
            <w:r>
              <w:rPr>
                <w:rFonts w:hint="eastAsia" w:ascii="宋体" w:hAnsi="宋体" w:eastAsia="宋体" w:cs="宋体"/>
                <w:color w:val="747474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名，本科及以上学历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康复神经病学、骨科相关专业均可，推拿师、言语与认知康复治疗师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放射科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color w:val="747474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名（其中介入医师</w:t>
            </w:r>
            <w:r>
              <w:rPr>
                <w:rFonts w:hint="eastAsia" w:ascii="宋体" w:hAnsi="宋体" w:eastAsia="宋体" w:cs="宋体"/>
                <w:color w:val="747474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名），硕士及以上学历，技师</w:t>
            </w:r>
            <w:r>
              <w:rPr>
                <w:rFonts w:hint="eastAsia" w:ascii="宋体" w:hAnsi="宋体" w:eastAsia="宋体" w:cs="宋体"/>
                <w:color w:val="747474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名，本科及以上学历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医学影像与核医学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药学部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药学、临床药学或药理学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医学检验部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医学检验及相关专业，有医师证优先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公共卫生科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儿童保健医师</w:t>
            </w:r>
            <w:r>
              <w:rPr>
                <w:rFonts w:hint="eastAsia" w:ascii="宋体" w:hAnsi="宋体" w:eastAsia="宋体" w:cs="宋体"/>
                <w:color w:val="747474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名，硕士及以上学历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儿科学或临床医学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职能科室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硕士及以上学历，（报考人员需统一参加荆州市人才引进，择优录用）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公共卫生专业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护理专业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/>
              </w:rPr>
              <w:t>90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全日制本科及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以上学历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74747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</w:rPr>
              <w:t>合计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宋体" w:hAnsi="宋体" w:eastAsia="宋体" w:cs="宋体"/>
                <w:color w:val="747474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47474"/>
                <w:sz w:val="27"/>
                <w:szCs w:val="27"/>
                <w:bdr w:val="none" w:color="auto" w:sz="0" w:space="0"/>
                <w:lang w:val="en-US" w:eastAsia="zh-CN"/>
              </w:rPr>
              <w:t>168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OWJiMWEyNGQ1ODZkZDY1YjI0MmY5Y2U3NmQxODMifQ=="/>
  </w:docVars>
  <w:rsids>
    <w:rsidRoot w:val="00000000"/>
    <w:rsid w:val="13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2022-11-30T06:04:11Z</dcterms:created>
  <dc:creator>Administrator</dc:creator>
  <cp:lastModifiedBy>点点</cp:lastModifiedBy>
  <dcterms:modified xsi:type="dcterms:W3CDTF">2022-11-30T06:05:35Z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523F0474BD814EFFB84DE946665C4032</vt:lpwstr>
  </property>
</Properties>
</file>