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</w:p>
    <w:p>
      <w:pPr>
        <w:spacing w:line="440" w:lineRule="exact"/>
        <w:jc w:val="center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武汉市</w:t>
      </w:r>
      <w:r>
        <w:rPr>
          <w:rFonts w:ascii="Times New Roman" w:hAnsi="Times New Roman" w:eastAsia="方正小标宋简体" w:cs="Times New Roman"/>
          <w:sz w:val="32"/>
          <w:szCs w:val="32"/>
        </w:rPr>
        <w:t>汉阳区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2023</w:t>
      </w:r>
      <w:r>
        <w:rPr>
          <w:rFonts w:ascii="Times New Roman" w:hAnsi="Times New Roman" w:eastAsia="方正小标宋简体" w:cs="Times New Roman"/>
          <w:sz w:val="32"/>
          <w:szCs w:val="32"/>
        </w:rPr>
        <w:t>年度事业单位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教育系统</w:t>
      </w:r>
      <w:r>
        <w:rPr>
          <w:rFonts w:hint="eastAsia" w:ascii="Times New Roman" w:hAnsi="Times New Roman" w:eastAsia="方正小标宋简体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公开招聘</w:t>
      </w:r>
    </w:p>
    <w:p>
      <w:pPr>
        <w:spacing w:line="440" w:lineRule="exact"/>
        <w:jc w:val="center"/>
        <w:rPr>
          <w:rFonts w:ascii="Times New Roman" w:hAnsi="Times New Roman" w:eastAsia="方正小标宋简体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面试</w:t>
      </w:r>
      <w:r>
        <w:rPr>
          <w:rFonts w:ascii="Times New Roman" w:hAnsi="Times New Roman" w:eastAsia="方正小标宋简体" w:cs="Times New Roman"/>
          <w:sz w:val="32"/>
          <w:szCs w:val="32"/>
        </w:rPr>
        <w:t>考生须知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1、考生须认真阅读并严格遵守本须知。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2、考生须携带相关证件按规定时间报到。对缺乏诚信，提供虚假信息者，一经查实，取消面试资格，已聘用的，取消聘用资格。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3、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: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0仍未到达考点的考生(以进入考点大门时间为准)，将视为自动放弃，取消面试资格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4、考生不得携带任何通讯工具及电子产品进入候考室，如有携带，必须关闭并交工作人员集中保管，否则，一经发现，无论使用与否，均视为作弊处理。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5、考生进入候考室后，须提交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面试通知书、</w:t>
      </w:r>
      <w:r>
        <w:rPr>
          <w:rFonts w:ascii="Times New Roman" w:hAnsi="Times New Roman" w:eastAsia="仿宋_GB2312" w:cs="Times New Roman"/>
          <w:sz w:val="32"/>
          <w:szCs w:val="32"/>
        </w:rPr>
        <w:t>有效身份证原件，进行身份确认并抽签。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6、考生候考期间，须遵守纪律，自觉听从工作人员指挥，不得擅离候考室，不得向外传递抽签信息，不得和考务人员进行非必要交流，不得抽烟，不得大声喧哗。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7、考生不得穿戴有明显特征的服装、饰品进入面试室。面试期间，只允许说出抽签顺序号，严禁透露任何个人或家庭成员身份信息，否则按违规处理，取消面试资格。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8、考生按抽签顺序进入考场。答题过程中，考生要把握好时间。每题回答完后，考生应报告“答题完毕”。如答题时间到，计时员会提醒，此时，考生应停止答题。面试结束后，不得将面试试题、草稿纸等任何记录带离考场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9、面试成绩宣布后，考生应在《考生面试成绩确认单》上签名确认交还面试室工作人员，并迅速离开考场，不得在考场附近停留议论，不得以任何方式向考场内考生泄露考题。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10、对于参加面试人数与计划招聘人数比例不达3:1的岗位，实行最低合格分数线控制。综合成绩达到6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分以上的（含6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sz w:val="32"/>
          <w:szCs w:val="32"/>
        </w:rPr>
        <w:t>分），方能进入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考察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体检阶段。面试参考人数少于招聘人数时，该岗位计划相应核减至与参考人数相同。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11、综合成绩相同的考生，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取笔试成绩高者进入体检、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阶段；若综合成绩、笔试成绩并列，取《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综合应用能力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》成绩高者进入体检、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考察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阶段；若综合成绩、笔试成绩及笔试各科成绩并列，对考生进行加试，加试方案报经市人社局备案后实施。</w:t>
      </w:r>
      <w:r>
        <w:rPr>
          <w:rFonts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55"/>
    <w:rsid w:val="00087328"/>
    <w:rsid w:val="002C543D"/>
    <w:rsid w:val="00865155"/>
    <w:rsid w:val="00B92FD3"/>
    <w:rsid w:val="04995AA0"/>
    <w:rsid w:val="1DFB31D7"/>
    <w:rsid w:val="29D40946"/>
    <w:rsid w:val="2F2E0CE4"/>
    <w:rsid w:val="311322F1"/>
    <w:rsid w:val="322E7F7E"/>
    <w:rsid w:val="32BC5171"/>
    <w:rsid w:val="384E03DD"/>
    <w:rsid w:val="41903DC6"/>
    <w:rsid w:val="42B70C61"/>
    <w:rsid w:val="4810145D"/>
    <w:rsid w:val="49EC1C4C"/>
    <w:rsid w:val="4C1007FB"/>
    <w:rsid w:val="4FD4514D"/>
    <w:rsid w:val="55191E78"/>
    <w:rsid w:val="5D2D649A"/>
    <w:rsid w:val="66B755AB"/>
    <w:rsid w:val="66E03150"/>
    <w:rsid w:val="6AA403BF"/>
    <w:rsid w:val="73E61CCF"/>
    <w:rsid w:val="7DBF2CE9"/>
    <w:rsid w:val="7F9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181</Words>
  <Characters>1033</Characters>
  <Lines>8</Lines>
  <Paragraphs>2</Paragraphs>
  <TotalTime>1</TotalTime>
  <ScaleCrop>false</ScaleCrop>
  <LinksUpToDate>false</LinksUpToDate>
  <CharactersWithSpaces>1212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2021-06-18T08:09:00Z</dcterms:created>
  <dc:creator>pc</dc:creator>
  <cp:lastModifiedBy>Administrator</cp:lastModifiedBy>
  <dcterms:modified xsi:type="dcterms:W3CDTF">2023-05-12T10:03:01Z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62938AC8D5194AE59BCA69A2425BC7D2</vt:lpwstr>
  </property>
</Properties>
</file>