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t>航空工业襄阳医院公开招聘人员报名登记表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br w:type="textWrapping"/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t>                                                                 报考岗位：</w:t>
      </w:r>
    </w:p>
    <w:tbl>
      <w:tblPr>
        <w:tblW w:w="94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ECECEC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330"/>
        <w:gridCol w:w="628"/>
        <w:gridCol w:w="643"/>
        <w:gridCol w:w="465"/>
        <w:gridCol w:w="449"/>
        <w:gridCol w:w="1225"/>
        <w:gridCol w:w="1120"/>
        <w:gridCol w:w="150"/>
        <w:gridCol w:w="777"/>
        <w:gridCol w:w="419"/>
        <w:gridCol w:w="747"/>
        <w:gridCol w:w="448"/>
        <w:gridCol w:w="14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CEC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12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性  别</w:t>
            </w:r>
          </w:p>
        </w:tc>
        <w:tc>
          <w:tcPr>
            <w:tcW w:w="121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95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2"/>
            <w:vMerge w:val="restart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电子照片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籍  贯</w:t>
            </w:r>
          </w:p>
        </w:tc>
        <w:tc>
          <w:tcPr>
            <w:tcW w:w="12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91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民  族</w:t>
            </w:r>
          </w:p>
        </w:tc>
        <w:tc>
          <w:tcPr>
            <w:tcW w:w="1215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  <w:tc>
          <w:tcPr>
            <w:tcW w:w="195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2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12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最高学历</w:t>
            </w:r>
          </w:p>
        </w:tc>
        <w:tc>
          <w:tcPr>
            <w:tcW w:w="3225" w:type="dxa"/>
            <w:gridSpan w:val="5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2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2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户口所在地</w:t>
            </w:r>
          </w:p>
        </w:tc>
        <w:tc>
          <w:tcPr>
            <w:tcW w:w="3225" w:type="dxa"/>
            <w:gridSpan w:val="5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2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96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最高职称</w:t>
            </w:r>
          </w:p>
        </w:tc>
        <w:tc>
          <w:tcPr>
            <w:tcW w:w="12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13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身份证号码</w:t>
            </w:r>
          </w:p>
        </w:tc>
        <w:tc>
          <w:tcPr>
            <w:tcW w:w="3225" w:type="dxa"/>
            <w:gridSpan w:val="5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2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0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家庭住址</w:t>
            </w:r>
          </w:p>
        </w:tc>
        <w:tc>
          <w:tcPr>
            <w:tcW w:w="4200" w:type="dxa"/>
            <w:gridSpan w:val="6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希望薪金</w:t>
            </w:r>
          </w:p>
        </w:tc>
        <w:tc>
          <w:tcPr>
            <w:tcW w:w="18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220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4200" w:type="dxa"/>
            <w:gridSpan w:val="6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15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8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restart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家庭成员</w:t>
            </w:r>
          </w:p>
        </w:tc>
        <w:tc>
          <w:tcPr>
            <w:tcW w:w="96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称  谓</w:t>
            </w:r>
          </w:p>
        </w:tc>
        <w:tc>
          <w:tcPr>
            <w:tcW w:w="109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姓  名</w:t>
            </w:r>
          </w:p>
        </w:tc>
        <w:tc>
          <w:tcPr>
            <w:tcW w:w="2805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现详细住址</w:t>
            </w:r>
          </w:p>
        </w:tc>
        <w:tc>
          <w:tcPr>
            <w:tcW w:w="208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现工作单位及职务</w:t>
            </w:r>
          </w:p>
        </w:tc>
        <w:tc>
          <w:tcPr>
            <w:tcW w:w="18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5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5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5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09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805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08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875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restart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教育培训</w:t>
            </w:r>
          </w:p>
        </w:tc>
        <w:tc>
          <w:tcPr>
            <w:tcW w:w="205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学习、培训机构</w:t>
            </w:r>
          </w:p>
        </w:tc>
        <w:tc>
          <w:tcPr>
            <w:tcW w:w="168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院/系/部</w:t>
            </w:r>
          </w:p>
        </w:tc>
        <w:tc>
          <w:tcPr>
            <w:tcW w:w="247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形式（脱产、在职）</w:t>
            </w:r>
          </w:p>
        </w:tc>
        <w:tc>
          <w:tcPr>
            <w:tcW w:w="261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取得学历/学位证书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7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1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7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1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7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1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7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61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restart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工作经历</w:t>
            </w:r>
          </w:p>
        </w:tc>
        <w:tc>
          <w:tcPr>
            <w:tcW w:w="205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工作单位及职务</w:t>
            </w:r>
          </w:p>
        </w:tc>
        <w:tc>
          <w:tcPr>
            <w:tcW w:w="168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部门及时间</w:t>
            </w:r>
          </w:p>
        </w:tc>
        <w:tc>
          <w:tcPr>
            <w:tcW w:w="247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离职原因</w:t>
            </w:r>
          </w:p>
        </w:tc>
        <w:tc>
          <w:tcPr>
            <w:tcW w:w="120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离职时间</w:t>
            </w:r>
          </w:p>
        </w:tc>
        <w:tc>
          <w:tcPr>
            <w:tcW w:w="141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月薪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7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7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205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68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2475" w:type="dxa"/>
            <w:gridSpan w:val="4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200" w:type="dxa"/>
            <w:gridSpan w:val="2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1410" w:type="dxa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9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学习、工作期间业绩</w:t>
            </w:r>
          </w:p>
        </w:tc>
        <w:tc>
          <w:tcPr>
            <w:tcW w:w="7860" w:type="dxa"/>
            <w:gridSpan w:val="11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59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外语</w:t>
            </w:r>
          </w:p>
        </w:tc>
        <w:tc>
          <w:tcPr>
            <w:tcW w:w="7860" w:type="dxa"/>
            <w:gridSpan w:val="11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1、第一外语     水平      2、第二外语     水平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30" w:type="dxa"/>
            <w:vMerge w:val="restart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性格特点</w:t>
            </w:r>
          </w:p>
        </w:tc>
        <w:tc>
          <w:tcPr>
            <w:tcW w:w="8820" w:type="dxa"/>
            <w:gridSpan w:val="1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□ 小心谨慎  □心地善良  □聪明伶俐   □善解人意  □有锋芒   □有条理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□正直       □消极      □多疑       □勇敢正义  □胆小怕事 □细致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□热心助人   □重色亲友  □自信       □耿直      □能言善语 □豪放不羁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□多愁善感   □自无决策  □有恒心     □勤奋      □随和     □宽厚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□风趣幽默   □爱管闲事  □异想天开   □情绪不稳  □有个性   □负责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□诚实       □淡泊      □理智冷静   □少言寡语  □处事洒脱 □思想开放□有节制     □好学      □内向       □机灵      □老实巴交 □有支配欲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□快言快语   □易动感情  □有自卑     □外向      □敏感     □求实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说明：请在上述表格内R，不超过3个。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ECECEC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优点</w:t>
            </w:r>
          </w:p>
        </w:tc>
        <w:tc>
          <w:tcPr>
            <w:tcW w:w="7230" w:type="dxa"/>
            <w:gridSpan w:val="10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（不超过3条）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缺点</w:t>
            </w:r>
          </w:p>
        </w:tc>
        <w:tc>
          <w:tcPr>
            <w:tcW w:w="7230" w:type="dxa"/>
            <w:gridSpan w:val="10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（不少于3条）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  <w:tblCellSpacing w:w="0" w:type="dxa"/>
          <w:jc w:val="center"/>
        </w:trPr>
        <w:tc>
          <w:tcPr>
            <w:tcW w:w="630" w:type="dxa"/>
            <w:vMerge w:val="continue"/>
            <w:shd w:val="clear" w:color="auto" w:fill="ECECEC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自我评价</w:t>
            </w:r>
          </w:p>
        </w:tc>
        <w:tc>
          <w:tcPr>
            <w:tcW w:w="7230" w:type="dxa"/>
            <w:gridSpan w:val="10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0" w:type="auto"/>
            <w:shd w:val="clear" w:color="auto" w:fill="ECECEC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66666"/>
                <w:spacing w:val="0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ECECEC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t>航空工业襄阳医院人力资源部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br w:type="textWrapping"/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21"/>
          <w:szCs w:val="21"/>
          <w:shd w:val="clear" w:fill="ECECEC"/>
          <w:lang w:val="en-US" w:eastAsia="zh-CN" w:bidi="ar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    2021年3月9日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F0CC3"/>
    <w:rsid w:val="738F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2021-03-09T12:17:00Z</dcterms:created>
  <dc:creator>Administrator</dc:creator>
  <cp:lastModifiedBy>Administrator</cp:lastModifiedBy>
  <dcterms:modified xsi:type="dcterms:W3CDTF">2021-03-09T12:18:24Z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