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����" w:eastAsia="方正小标宋简体" w:cs="宋体"/>
          <w:kern w:val="0"/>
          <w:sz w:val="24"/>
          <w:szCs w:val="24"/>
        </w:rPr>
      </w:pPr>
      <w:r>
        <w:rPr>
          <w:rFonts w:hint="eastAsia" w:ascii="方正小标宋简体" w:hAnsi="����" w:eastAsia="方正小标宋简体" w:cs="宋体"/>
          <w:kern w:val="0"/>
          <w:sz w:val="24"/>
          <w:szCs w:val="24"/>
        </w:rPr>
        <w:t>附</w:t>
      </w:r>
      <w:r>
        <w:rPr>
          <w:rFonts w:hint="eastAsia" w:ascii="方正小标宋简体" w:hAnsi="����" w:eastAsia="方正小标宋简体" w:cs="宋体"/>
          <w:kern w:val="0"/>
          <w:sz w:val="24"/>
          <w:szCs w:val="24"/>
          <w:lang w:val="en-US" w:eastAsia="zh-CN"/>
        </w:rPr>
        <w:t>件1</w:t>
      </w:r>
      <w:r>
        <w:rPr>
          <w:rFonts w:hint="eastAsia" w:ascii="方正小标宋简体" w:hAnsi="����" w:eastAsia="方正小标宋简体" w:cs="宋体"/>
          <w:kern w:val="0"/>
          <w:sz w:val="24"/>
          <w:szCs w:val="24"/>
        </w:rPr>
        <w:t>：</w:t>
      </w:r>
    </w:p>
    <w:p>
      <w:pPr>
        <w:jc w:val="center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2020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年黄梅县卫生健康系统事业单位公开招聘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人员岗位资格条件表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830"/>
        <w:gridCol w:w="1231"/>
        <w:gridCol w:w="738"/>
        <w:gridCol w:w="716"/>
        <w:gridCol w:w="1557"/>
        <w:gridCol w:w="571"/>
        <w:gridCol w:w="329"/>
        <w:gridCol w:w="1558"/>
        <w:gridCol w:w="883"/>
        <w:gridCol w:w="751"/>
        <w:gridCol w:w="1695"/>
        <w:gridCol w:w="671"/>
        <w:gridCol w:w="1676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tblHeader/>
          <w:jc w:val="center"/>
        </w:trPr>
        <w:tc>
          <w:tcPr>
            <w:tcW w:w="55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主管部门名称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16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7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32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招聘计划</w:t>
            </w:r>
          </w:p>
        </w:tc>
        <w:tc>
          <w:tcPr>
            <w:tcW w:w="7234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格条件</w:t>
            </w:r>
          </w:p>
        </w:tc>
        <w:tc>
          <w:tcPr>
            <w:tcW w:w="1591" w:type="dxa"/>
            <w:vMerge w:val="restart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是否仅面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北省域内高校毕业生及湖北籍高校毕业生招聘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  <w:jc w:val="center"/>
        </w:trPr>
        <w:tc>
          <w:tcPr>
            <w:tcW w:w="55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岗位所需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专业工作经历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591" w:type="dxa"/>
            <w:vMerge w:val="continue"/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基础医学类、临床医学类、口腔医学类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30周岁以下（1990年6月1日后出生）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中医学类、中西医结合类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从事医学技术辅助临床科室工作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医学影像、医学影像学、医学检验、康复技术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基础医学类、临床医学类、口腔医学类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35周岁以下（1985年6月1日后出生），具备卫生类中级职称的年龄放宽至40周岁以下（1980年6月1日以后出生）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属于往届毕业的考生，须具备执业医师资格。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县妇幼保健院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中医学类、中西医结合类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中医学类、中西医结合类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县疾控中心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从事公共卫生与疾控工作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35周岁以下（1985年6月1日后出生），具备卫生类中级职称的年龄放宽至40周岁以下（1980年6月1日以后出生）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药剂人员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从事医院药房相关工作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药学类、药事管理类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县疾控中心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从事临床检验工作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从事超声影像、放射诊断工作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医学影像、医学影像学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从事医学放射诊断工作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医学影像、医学影像学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信息维护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从事医院网络信息管理、信息化建设、计算机维护等工作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电子科学与技术、计算机应用、信息管理、信息维护等专业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35周岁以下（1985年6月1日以后出生）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县中医医院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信息维护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从事医院网络信息管理、信息化建设、计算机维护等工作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电子科学与技术、计算机应用、信息管理、信息维护等专业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信息维护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从事医院网络信息管理、信息化建设、计算机维护等工作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电子科学与技术、计算机应用、信息管理、信息维护等专业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县人民医院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从事财务管理工作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财务、会计、</w:t>
            </w:r>
            <w:r>
              <w:rPr>
                <w:rStyle w:val="5"/>
                <w:lang w:val="en-US" w:eastAsia="zh-CN" w:bidi="ar"/>
              </w:rPr>
              <w:t>经济类</w:t>
            </w:r>
            <w:r>
              <w:rPr>
                <w:rStyle w:val="6"/>
                <w:lang w:val="en-US" w:eastAsia="zh-CN" w:bidi="ar"/>
              </w:rPr>
              <w:t>专业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县二医院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35周岁以下（1985年6月1日以后出生），具备卫生类中级职称的年龄放宽至40周岁以下（1980年6月1日以后出生）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须具备执业助理医师及以上执业资格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县三医院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大河中心卫生院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须具备执业助理医师及以上执业资格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停前中心卫生院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须具备执业助理医师及以上执业资格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分路中心卫生院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独山中心卫生院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须具备执业助理医师及以上执业资格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苦竹乡卫生院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须具备执业助理医师及以上执业资格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刘佐乡卫生院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须具备执业助理医师及以上执业资格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下新镇卫生院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须具备执业助理医师及以上执业资格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新开镇卫生院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须具备执业助理医师及以上执业资格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龙感湖医院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基础医学类、临床医学类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须具备执业助理医师及以上执业资格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县二医院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针灸推拿学、推拿学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须具备执业助理医师及以上执业资格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县三医院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从事中医诊疗工作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中医学类、中西医结合类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县二医院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30周岁以下（1990年6月1日后出生），具备卫生类中级职称的年龄放宽至35周岁以下（1985年6月1日以后出生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国家七部委《关于应对新冠肺炎疫情影响实施部分职业资格“先上岗、再考证”阶段性措施的通知》精神，2020年尚未取得执业护士资格人员允许参加公开招聘，但聘用后一年内必须取得执业护士资格，否则认定为试用期不合格，不予转正定级，予以解聘。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县三医院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蔡山中心卫生院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停前中心卫生院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苦竹乡卫生院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刘佐乡卫生院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柳林乡卫生院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新开镇卫生院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濯港镇卫生院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龙感湖医院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新开镇卫生院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从事临床检验工作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医学检验专业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35周岁以下（1985年6月1日以后出生），具备卫生类中级职称的年龄放宽至40周岁以下（1980年6月1日以后出生）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分路中心卫生院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从事临床检验工作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医学检验专业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分路中心卫生院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从事放射影像工作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医学影像、医学影像技术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县二医院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从事康复治疗工作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康复治疗学、康复治疗技术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蔡山中心卫生院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医技人员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从事康复治疗工作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康复治疗学、康复治疗技术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卫健局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濯港镇卫生院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信息维护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专业技术岗位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从事计算机操作、网络管理以及设备维护工作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计算机应用、管理、信息维护等专业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35周岁以下（1985年6月1日以后出生），全日制本科学历年龄放宽至40周岁以下（1980年6月1日以后出生）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无要求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</w:tbl>
    <w:p/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479EA"/>
    <w:rsid w:val="42EF3214"/>
    <w:rsid w:val="5D293288"/>
    <w:rsid w:val="5F2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2020-06-29T02:00:00Z</dcterms:created>
  <dc:creator>Administrator</dc:creator>
  <cp:lastModifiedBy>Administrator</cp:lastModifiedBy>
  <dcterms:modified xsi:type="dcterms:W3CDTF">2020-06-29T02:10:15Z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