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p>
      <w:pPr>
        <w:shd w:val="solid" w:color="FFFFFF" w:fill="auto"/>
        <w:autoSpaceDN w:val="0"/>
        <w:spacing w:line="594" w:lineRule="exact"/>
        <w:jc w:val="center"/>
        <w:rPr>
          <w:rFonts w:ascii="方正小标宋_GBK" w:eastAsia="方正小标宋_GBK" w:cs="宋体"/>
          <w:bCs/>
          <w:kern w:val="36"/>
          <w:sz w:val="48"/>
          <w:szCs w:val="48"/>
        </w:rPr>
      </w:pPr>
      <w:bookmarkStart w:id="0" w:name="_GoBack"/>
      <w:bookmarkEnd w:id="0"/>
      <w:r>
        <w:rPr>
          <w:rFonts w:ascii="方正小标宋_GBK" w:eastAsia="方正小标宋_GBK" w:cs="宋体" w:hint="eastAsia"/>
          <w:bCs/>
          <w:kern w:val="36"/>
          <w:sz w:val="48"/>
          <w:szCs w:val="48"/>
        </w:rPr>
        <w:t>长沙海关</w:t>
      </w:r>
    </w:p>
    <w:p>
      <w:pPr>
        <w:shd w:val="solid" w:color="FFFFFF" w:fill="auto"/>
        <w:autoSpaceDN w:val="0"/>
        <w:spacing w:line="594" w:lineRule="exact"/>
        <w:jc w:val="center"/>
        <w:rPr>
          <w:rFonts w:ascii="方正小标宋_GBK" w:eastAsia="方正小标宋_GBK" w:cs="宋体"/>
          <w:bCs/>
          <w:kern w:val="36"/>
          <w:sz w:val="48"/>
          <w:szCs w:val="48"/>
        </w:rPr>
      </w:pPr>
      <w:r>
        <w:rPr>
          <w:rFonts w:ascii="方正小标宋_GBK" w:eastAsia="方正小标宋_GBK" w:cs="宋体" w:hint="eastAsia"/>
          <w:bCs/>
          <w:kern w:val="36"/>
          <w:sz w:val="48"/>
          <w:szCs w:val="48"/>
        </w:rPr>
        <w:t>2019年考试录用公务员面试公告</w:t>
      </w:r>
    </w:p>
    <w:p>
      <w:pPr>
        <w:shd w:val="solid" w:color="FFFFFF" w:fill="auto"/>
        <w:autoSpaceDN w:val="0"/>
        <w:spacing w:line="594" w:lineRule="exact"/>
        <w:jc w:val="center"/>
        <w:rPr>
          <w:rFonts w:ascii="宋体"/>
          <w:b/>
          <w:bCs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 xml:space="preserve">    根据公务员录用有关规定，现就</w:t>
      </w:r>
      <w:r>
        <w:rPr>
          <w:rFonts w:eastAsia="仿宋_GB2312"/>
          <w:sz w:val="32"/>
          <w:szCs w:val="32"/>
          <w:shd w:val="clear" w:color="auto" w:fill="FFFFFF"/>
        </w:rPr>
        <w:t>20</w:t>
      </w:r>
      <w:r>
        <w:rPr>
          <w:rFonts w:eastAsia="仿宋_GB2312" w:hint="eastAsia"/>
          <w:sz w:val="32"/>
          <w:szCs w:val="32"/>
          <w:shd w:val="clear" w:color="auto" w:fill="FFFFFF"/>
        </w:rPr>
        <w:t>19年长沙海关录用公务员面试有关事宜通知如下：</w:t>
      </w:r>
    </w:p>
    <w:p>
      <w:pPr>
        <w:shd w:val="solid" w:color="FFFFFF" w:fill="auto"/>
        <w:autoSpaceDN w:val="0"/>
        <w:spacing w:line="594" w:lineRule="exact"/>
        <w:ind w:left="1363" w:hanging="720"/>
        <w:rPr>
          <w:rFonts w:ascii="方正黑体_GBK" w:eastAsia="方正黑体_GBK"/>
          <w:sz w:val="32"/>
          <w:szCs w:val="32"/>
          <w:shd w:val="clear" w:color="auto" w:fill="FFFFFF"/>
        </w:rPr>
      </w:pPr>
      <w:r>
        <w:rPr>
          <w:rFonts w:ascii="方正黑体_GBK" w:eastAsia="方正黑体_GBK" w:hint="eastAsia"/>
          <w:sz w:val="32"/>
          <w:szCs w:val="32"/>
          <w:shd w:val="clear" w:color="auto" w:fill="FFFFFF"/>
        </w:rPr>
        <w:t>一、面试分数线及进入面试人员名单</w:t>
      </w:r>
    </w:p>
    <w:tbl>
      <w:tblPr>
        <w:jc w:val="center"/>
        <w:tblW w:w="8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105"/>
        <w:gridCol w:w="1134"/>
        <w:gridCol w:w="1984"/>
        <w:gridCol w:w="1370"/>
        <w:gridCol w:w="789"/>
      </w:tblGrid>
      <w:tr>
        <w:trPr>
          <w:trHeight w:val="198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bookmarkStart w:id="1" w:name="RANGE!B4:F45"/>
            <w:r>
              <w:rPr>
                <w:rFonts w:ascii="方正黑体_GBK" w:eastAsia="方正黑体_GBK" w:hint="eastAsia"/>
                <w:b/>
                <w:kern w:val="0"/>
                <w:sz w:val="28"/>
                <w:szCs w:val="28"/>
              </w:rPr>
              <w:t>职位</w:t>
            </w:r>
            <w:bookmarkEnd w:id="1"/>
            <w:r>
              <w:rPr>
                <w:rFonts w:ascii="方正黑体_GBK" w:eastAsia="方正黑体_GBK" w:hint="eastAsia"/>
                <w:b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autoSpaceDN w:val="0"/>
              <w:spacing w:line="594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/>
                <w:kern w:val="0"/>
                <w:sz w:val="28"/>
                <w:szCs w:val="28"/>
              </w:rPr>
              <w:t>面试时间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b/>
                <w:kern w:val="0"/>
                <w:sz w:val="28"/>
                <w:szCs w:val="28"/>
              </w:rPr>
              <w:t>备 注</w:t>
            </w:r>
          </w:p>
        </w:tc>
      </w:tr>
      <w:tr>
        <w:trPr>
          <w:trHeight w:hRule="exact" w:val="510"/>
        </w:trPr>
        <w:tc>
          <w:tcPr>
            <w:tcW w:w="226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海关业务</w:t>
            </w:r>
            <w:r>
              <w:rPr>
                <w:rFonts w:eastAsia="仿宋_GB2312"/>
                <w:sz w:val="24"/>
                <w:szCs w:val="24"/>
              </w:rPr>
              <w:t>（300110001002）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autoSpaceDN w:val="0"/>
              <w:spacing w:line="594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</w:t>
            </w:r>
            <w:r>
              <w:rPr>
                <w:rFonts w:eastAsia="仿宋_GB2312" w:hint="eastAsia"/>
                <w:sz w:val="24"/>
                <w:szCs w:val="24"/>
              </w:rPr>
              <w:t>16</w:t>
            </w:r>
            <w:r>
              <w:rPr>
                <w:rFonts w:eastAsia="仿宋_GB2312"/>
                <w:sz w:val="24"/>
                <w:szCs w:val="24"/>
              </w:rPr>
              <w:t>.</w:t>
            </w:r>
            <w:r>
              <w:rPr>
                <w:rFonts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王紫薇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12921105221608</w:t>
            </w:r>
          </w:p>
        </w:tc>
        <w:tc>
          <w:tcPr>
            <w:tcW w:w="13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 w:hint="eastAsia"/>
                <w:b/>
                <w:sz w:val="24"/>
                <w:szCs w:val="24"/>
              </w:rPr>
              <w:t>2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eastAsia="仿宋_GB2312" w:hint="eastAsia"/>
                <w:b/>
                <w:sz w:val="24"/>
                <w:szCs w:val="24"/>
              </w:rPr>
              <w:t>25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hRule="exact" w:val="510"/>
        </w:trPr>
        <w:tc>
          <w:tcPr>
            <w:tcW w:w="226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赵雅婷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12923101080828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hRule="exact" w:val="510"/>
        </w:trPr>
        <w:tc>
          <w:tcPr>
            <w:tcW w:w="2263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1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唐康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12923101081809</w:t>
            </w:r>
          </w:p>
        </w:tc>
        <w:tc>
          <w:tcPr>
            <w:tcW w:w="13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hRule="exact" w:val="510"/>
        </w:trPr>
        <w:tc>
          <w:tcPr>
            <w:tcW w:w="2263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10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梁健兴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12923101090807</w:t>
            </w:r>
          </w:p>
        </w:tc>
        <w:tc>
          <w:tcPr>
            <w:tcW w:w="137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hRule="exact" w:val="510"/>
        </w:trPr>
        <w:tc>
          <w:tcPr>
            <w:tcW w:w="226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1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12923101171601</w:t>
            </w:r>
          </w:p>
        </w:tc>
        <w:tc>
          <w:tcPr>
            <w:tcW w:w="13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/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autoSpaceDN w:val="0"/>
              <w:spacing w:line="594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hd w:val="solid" w:color="FFFFFF" w:fill="auto"/>
        <w:autoSpaceDN w:val="0"/>
        <w:spacing w:line="594" w:lineRule="exact"/>
        <w:ind w:firstLineChars="200" w:firstLine="640"/>
        <w:rPr>
          <w:rFonts w:ascii="方正黑体_GBK" w:eastAsia="方正黑体_GBK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以上无递补、调剂人员，同一职位考生按准考证号</w:t>
      </w:r>
      <w:r>
        <w:rPr>
          <w:rFonts w:ascii="方正仿宋_GBK" w:eastAsia="方正仿宋_GBK"/>
          <w:sz w:val="32"/>
          <w:szCs w:val="32"/>
          <w:shd w:val="clear" w:color="auto" w:fill="FFFFFF"/>
        </w:rPr>
        <w:t>排序</w:t>
      </w:r>
    </w:p>
    <w:p>
      <w:pPr>
        <w:shd w:val="solid" w:color="FFFFFF" w:fill="auto"/>
        <w:autoSpaceDN w:val="0"/>
        <w:spacing w:line="594" w:lineRule="exact"/>
        <w:ind w:firstLineChars="200" w:firstLine="640"/>
        <w:rPr>
          <w:rFonts w:ascii="方正黑体_GBK" w:eastAsia="方正黑体_GBK"/>
          <w:sz w:val="32"/>
          <w:szCs w:val="32"/>
          <w:shd w:val="clear" w:color="auto" w:fill="FFFFFF"/>
        </w:rPr>
      </w:pPr>
      <w:r>
        <w:rPr>
          <w:rFonts w:ascii="方正黑体_GBK" w:eastAsia="方正黑体_GBK" w:hint="eastAsia"/>
          <w:sz w:val="32"/>
          <w:szCs w:val="32"/>
          <w:shd w:val="clear" w:color="auto" w:fill="FFFFFF"/>
        </w:rPr>
        <w:t>二、面试确认</w:t>
      </w: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 xml:space="preserve">    请进入面试的考生于2019年2月12日24时前确认是否参加面试，确认方式为电子邮件和传真。要求如下：</w:t>
      </w: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　　1. 发送电子邮件至350960377@qq.com，并同时传真到0731-84781000。</w:t>
      </w: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　　2. 电子邮件和传真标题统一写成“X</w:t>
      </w:r>
      <w:r>
        <w:rPr>
          <w:rFonts w:eastAsia="仿宋_GB2312"/>
          <w:sz w:val="32"/>
          <w:szCs w:val="32"/>
          <w:shd w:val="clear" w:color="auto" w:fill="FFFFFF"/>
        </w:rPr>
        <w:t>XX</w:t>
      </w:r>
      <w:r>
        <w:rPr>
          <w:rFonts w:eastAsia="仿宋_GB2312" w:hint="eastAsia"/>
          <w:sz w:val="32"/>
          <w:szCs w:val="32"/>
          <w:shd w:val="clear" w:color="auto" w:fill="FFFFFF"/>
        </w:rPr>
        <w:t>确认参加长沙海关业务职位面试”，</w:t>
      </w:r>
      <w:r>
        <w:rPr>
          <w:rFonts w:eastAsia="仿宋_GB2312" w:hint="eastAsia"/>
          <w:b/>
          <w:sz w:val="32"/>
          <w:szCs w:val="32"/>
          <w:shd w:val="clear" w:color="auto" w:fill="FFFFFF"/>
        </w:rPr>
        <w:t>内容见附件1。</w:t>
      </w: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　　3. 如网上报名时填报的通讯地址、联系方式等信息发生变化，请在电子邮件和传真中注明。</w:t>
      </w:r>
    </w:p>
    <w:p>
      <w:pPr>
        <w:spacing w:line="594" w:lineRule="exact"/>
        <w:rPr>
          <w:rFonts w:eastAsia="仿宋_GB2312"/>
          <w:b/>
          <w:sz w:val="32"/>
          <w:szCs w:val="32"/>
          <w:shd w:val="clear" w:color="auto" w:fill="FFFFFF"/>
        </w:rPr>
      </w:pPr>
      <w:r>
        <w:rPr>
          <w:rFonts w:eastAsia="仿宋_GB2312" w:hint="eastAsia"/>
          <w:b/>
          <w:sz w:val="32"/>
          <w:szCs w:val="32"/>
          <w:shd w:val="clear" w:color="auto" w:fill="FFFFFF"/>
        </w:rPr>
        <w:t>　　4</w:t>
      </w:r>
      <w:r>
        <w:rPr>
          <w:rFonts w:eastAsia="仿宋_GB2312"/>
          <w:b/>
          <w:sz w:val="32"/>
          <w:szCs w:val="32"/>
          <w:shd w:val="clear" w:color="auto" w:fill="FFFFFF"/>
        </w:rPr>
        <w:t xml:space="preserve">. </w:t>
      </w:r>
      <w:r>
        <w:rPr>
          <w:rFonts w:eastAsia="仿宋_GB2312" w:hint="eastAsia"/>
          <w:b/>
          <w:sz w:val="32"/>
          <w:szCs w:val="32"/>
          <w:shd w:val="clear" w:color="auto" w:fill="FFFFFF"/>
        </w:rPr>
        <w:t>逾期未确认的，视为自动放弃，不再进入面试程序。</w:t>
      </w:r>
    </w:p>
    <w:p>
      <w:pPr>
        <w:shd w:val="solid" w:color="FFFFFF" w:fill="auto"/>
        <w:autoSpaceDN w:val="0"/>
        <w:spacing w:line="594" w:lineRule="exact"/>
        <w:ind w:firstLine="640"/>
        <w:rPr>
          <w:rFonts w:ascii="方正黑体_GBK" w:eastAsia="方正黑体_GBK"/>
          <w:sz w:val="32"/>
          <w:shd w:val="clear" w:color="auto" w:fill="FFFFFF"/>
        </w:rPr>
      </w:pPr>
      <w:r>
        <w:rPr>
          <w:rFonts w:ascii="方正黑体_GBK" w:eastAsia="方正黑体_GBK" w:hint="eastAsia"/>
          <w:sz w:val="32"/>
          <w:shd w:val="clear" w:color="auto" w:fill="FFFFFF"/>
        </w:rPr>
        <w:t>三、放弃面试的处理</w:t>
      </w:r>
    </w:p>
    <w:p>
      <w:pPr>
        <w:shd w:val="solid" w:color="FFFFFF" w:fill="auto"/>
        <w:autoSpaceDN w:val="0"/>
        <w:spacing w:line="594" w:lineRule="exact"/>
        <w:ind w:firstLine="640"/>
        <w:rPr>
          <w:rFonts w:eastAsia="仿宋_GB2312"/>
          <w:b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放弃面试的考生请填写《放弃面试资格声明》</w:t>
      </w:r>
      <w:r>
        <w:rPr>
          <w:rFonts w:eastAsia="仿宋_GB2312" w:hint="eastAsia"/>
          <w:b/>
          <w:sz w:val="32"/>
          <w:szCs w:val="32"/>
          <w:shd w:val="clear" w:color="auto" w:fill="FFFFFF"/>
        </w:rPr>
        <w:t>（详见附件2）</w:t>
      </w:r>
      <w:r>
        <w:rPr>
          <w:rFonts w:eastAsia="仿宋_GB2312" w:hint="eastAsia"/>
          <w:sz w:val="32"/>
          <w:szCs w:val="32"/>
          <w:shd w:val="clear" w:color="auto" w:fill="FFFFFF"/>
        </w:rPr>
        <w:t>，经本人签名，于2019年2月12日18</w:t>
      </w:r>
      <w:r>
        <w:rPr>
          <w:rFonts w:eastAsia="仿宋_GB2312"/>
          <w:sz w:val="32"/>
          <w:szCs w:val="32"/>
          <w:shd w:val="clear" w:color="auto" w:fill="FFFFFF"/>
        </w:rPr>
        <w:t>:</w:t>
      </w:r>
      <w:r>
        <w:rPr>
          <w:rFonts w:eastAsia="仿宋_GB2312" w:hint="eastAsia"/>
          <w:sz w:val="32"/>
          <w:szCs w:val="32"/>
          <w:shd w:val="clear" w:color="auto" w:fill="FFFFFF"/>
        </w:rPr>
        <w:t>00前传真至0731-84781000或发送扫描件至350960377@qq.com。</w:t>
      </w:r>
      <w:r>
        <w:rPr>
          <w:rFonts w:eastAsia="仿宋_GB2312" w:hint="eastAsia"/>
          <w:b/>
          <w:sz w:val="32"/>
          <w:szCs w:val="32"/>
          <w:shd w:val="clear" w:color="auto" w:fill="FFFFFF"/>
        </w:rPr>
        <w:t>未在规定时间内填报放弃声明，又因个人原因不参加面试的，视情节将上报中央公务员主管部门记入诚信档案。</w:t>
      </w:r>
    </w:p>
    <w:p>
      <w:pPr>
        <w:shd w:val="solid" w:color="FFFFFF" w:fill="auto"/>
        <w:autoSpaceDN w:val="0"/>
        <w:spacing w:line="594" w:lineRule="exact"/>
        <w:ind w:firstLine="640"/>
        <w:rPr>
          <w:rFonts w:ascii="方正黑体_GBK" w:eastAsia="方正黑体_GBK"/>
          <w:sz w:val="32"/>
          <w:shd w:val="clear" w:color="auto" w:fill="FFFFFF"/>
        </w:rPr>
      </w:pPr>
      <w:r>
        <w:rPr>
          <w:rFonts w:ascii="方正黑体_GBK" w:eastAsia="方正黑体_GBK" w:hint="eastAsia"/>
          <w:sz w:val="32"/>
          <w:shd w:val="clear" w:color="auto" w:fill="FFFFFF"/>
        </w:rPr>
        <w:t>四、寄送材料</w:t>
      </w: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　　请考生于2019年2月12日前（以寄出邮戳为准）通过邮政特快专递将以下材料复印件邮寄到我单位（地址：湖南省长沙市雨花区湘府中路188号长沙海关人教处干部科A514房间；收件人：赵金楠，电话18008456416；邮编：410004）接受资格复审（一般不接待本人或快递公司送达）：</w:t>
      </w: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　　1. 本人身份证、学生证或工作证复印件。</w:t>
      </w: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　　2. 公共科目笔试准考证复印件。</w:t>
      </w: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　　3. 考试报名登记表（贴好照片，如实、详细填写个人学习、工作经历，时间必须连续，并注明各学习阶段是否在职学习，取得何种学历和学位）。</w:t>
      </w: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　　4. 本（专）科、研究生各阶段学历、学位证书复印件。</w:t>
      </w: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　　5. 除上述材料外，考生需提供以下材料：</w:t>
      </w: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b/>
          <w:sz w:val="32"/>
          <w:szCs w:val="32"/>
          <w:shd w:val="clear" w:color="auto" w:fill="FFFFFF"/>
        </w:rPr>
        <w:t>　　应届毕业生</w:t>
      </w:r>
      <w:r>
        <w:rPr>
          <w:rFonts w:eastAsia="仿宋_GB2312" w:hint="eastAsia"/>
          <w:sz w:val="32"/>
          <w:szCs w:val="32"/>
          <w:shd w:val="clear" w:color="auto" w:fill="FFFFFF"/>
        </w:rPr>
        <w:t>提供所在学校加盖公章的报名推荐表（须注明培养方式）复印件。</w:t>
      </w: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　　</w:t>
      </w:r>
      <w:r>
        <w:rPr>
          <w:rFonts w:eastAsia="仿宋_GB2312" w:hint="eastAsia"/>
          <w:sz w:val="32"/>
          <w:szCs w:val="32"/>
        </w:rPr>
        <w:t>考生应对个人所提供材料的真实性负责，材料不全或主要信息不实，影响资格审查结果的，将取消面试资格。面试前还将进行现场资格复审，届时请考生备齐以上材料原件。</w:t>
      </w:r>
    </w:p>
    <w:p>
      <w:pPr>
        <w:shd w:val="solid" w:color="FFFFFF" w:fill="auto"/>
        <w:autoSpaceDN w:val="0"/>
        <w:spacing w:line="594" w:lineRule="exact"/>
        <w:ind w:firstLine="640"/>
        <w:rPr>
          <w:rFonts w:ascii="Times New Roman" w:eastAsia="仿宋_GB2312" w:cs="Times New Roman" w:hAnsi="Times New Roman"/>
          <w:kern w:val="2"/>
          <w:sz w:val="32"/>
          <w:szCs w:val="32"/>
        </w:rPr>
      </w:pPr>
      <w:r>
        <w:rPr>
          <w:rFonts w:ascii="方正黑体_GBK" w:eastAsia="方正黑体_GBK" w:hint="eastAsia"/>
          <w:sz w:val="32"/>
          <w:shd w:val="clear" w:color="auto" w:fill="FFFFFF"/>
        </w:rPr>
        <w:t>五、</w:t>
      </w:r>
      <w:r>
        <w:rPr>
          <w:rStyle w:val="21"/>
          <w:rFonts w:ascii="方正黑体_GBK" w:eastAsia="方正黑体_GBK" w:cs="Arial" w:hint="eastAsia"/>
          <w:b w:val="0"/>
          <w:color w:val="333333"/>
          <w:sz w:val="32"/>
          <w:szCs w:val="32"/>
        </w:rPr>
        <w:t>现场资格复审</w:t>
      </w:r>
    </w:p>
    <w:p>
      <w:pPr>
        <w:shd w:val="solid" w:color="FFFFFF" w:fill="auto"/>
        <w:autoSpaceDN w:val="0"/>
        <w:spacing w:line="594" w:lineRule="exact"/>
        <w:ind w:firstLine="640"/>
        <w:rPr>
          <w:rFonts w:ascii="Times New Roman" w:eastAsia="仿宋_GB2312" w:cs="Times New Roman" w:hAnsi="Times New Roman"/>
          <w:kern w:val="2"/>
          <w:sz w:val="32"/>
          <w:szCs w:val="32"/>
        </w:rPr>
      </w:pPr>
      <w:r>
        <w:rPr>
          <w:rFonts w:ascii="Times New Roman" w:eastAsia="仿宋_GB2312" w:cs="Times New Roman" w:hAnsi="Times New Roman"/>
          <w:kern w:val="2"/>
          <w:sz w:val="32"/>
          <w:szCs w:val="32"/>
        </w:rPr>
        <w:t>请考生于</w:t>
      </w:r>
      <w:r>
        <w:rPr>
          <w:rFonts w:eastAsia="仿宋_GB2312"/>
          <w:b/>
          <w:sz w:val="32"/>
          <w:szCs w:val="32"/>
          <w:shd w:val="clear" w:color="auto" w:fill="FFFFFF"/>
        </w:rPr>
        <w:t>20</w:t>
      </w:r>
      <w:r>
        <w:rPr>
          <w:rFonts w:eastAsia="仿宋_GB2312" w:hint="eastAsia"/>
          <w:b/>
          <w:sz w:val="32"/>
          <w:szCs w:val="32"/>
          <w:shd w:val="clear" w:color="auto" w:fill="FFFFFF"/>
        </w:rPr>
        <w:t>19</w:t>
      </w:r>
      <w:r>
        <w:rPr>
          <w:rFonts w:eastAsia="仿宋_GB2312"/>
          <w:b/>
          <w:sz w:val="32"/>
          <w:szCs w:val="32"/>
          <w:shd w:val="clear" w:color="auto" w:fill="FFFFFF"/>
        </w:rPr>
        <w:t>年</w:t>
      </w:r>
      <w:r>
        <w:rPr>
          <w:rFonts w:eastAsia="仿宋_GB2312" w:hint="eastAsia"/>
          <w:b/>
          <w:sz w:val="32"/>
          <w:szCs w:val="32"/>
          <w:shd w:val="clear" w:color="auto" w:fill="FFFFFF"/>
        </w:rPr>
        <w:t>2</w:t>
      </w:r>
      <w:r>
        <w:rPr>
          <w:rFonts w:eastAsia="仿宋_GB2312"/>
          <w:b/>
          <w:sz w:val="32"/>
          <w:szCs w:val="32"/>
          <w:shd w:val="clear" w:color="auto" w:fill="FFFFFF"/>
        </w:rPr>
        <w:t>月</w:t>
      </w:r>
      <w:r>
        <w:rPr>
          <w:rFonts w:eastAsia="仿宋_GB2312" w:hint="eastAsia"/>
          <w:b/>
          <w:sz w:val="32"/>
          <w:szCs w:val="32"/>
          <w:shd w:val="clear" w:color="auto" w:fill="FFFFFF"/>
        </w:rPr>
        <w:t>24</w:t>
      </w:r>
      <w:r>
        <w:rPr>
          <w:rFonts w:eastAsia="仿宋_GB2312"/>
          <w:b/>
          <w:sz w:val="32"/>
          <w:szCs w:val="32"/>
          <w:shd w:val="clear" w:color="auto" w:fill="FFFFFF"/>
        </w:rPr>
        <w:t>日</w:t>
      </w:r>
      <w:r>
        <w:rPr>
          <w:rFonts w:eastAsia="仿宋_GB2312" w:hint="eastAsia"/>
          <w:b/>
          <w:sz w:val="32"/>
          <w:szCs w:val="32"/>
          <w:shd w:val="clear" w:color="auto" w:fill="FFFFFF"/>
        </w:rPr>
        <w:t>15:00</w:t>
      </w:r>
      <w:r>
        <w:rPr>
          <w:rFonts w:ascii="Times New Roman" w:eastAsia="仿宋_GB2312" w:cs="Times New Roman" w:hAnsi="Times New Roman"/>
          <w:kern w:val="2"/>
          <w:sz w:val="32"/>
          <w:szCs w:val="32"/>
        </w:rPr>
        <w:t>携带上述资格复审材料原件，到指定地点进行现场资格复审。现场资格复审的地点为：</w:t>
      </w:r>
      <w:r>
        <w:rPr>
          <w:rFonts w:ascii="Times New Roman" w:eastAsia="仿宋_GB2312" w:cs="Times New Roman" w:hAnsi="Times New Roman" w:hint="eastAsia"/>
          <w:kern w:val="2"/>
          <w:sz w:val="32"/>
          <w:szCs w:val="32"/>
        </w:rPr>
        <w:t>长</w:t>
      </w:r>
      <w:r>
        <w:rPr>
          <w:rFonts w:eastAsia="仿宋_GB2312" w:hint="eastAsia"/>
          <w:sz w:val="32"/>
          <w:szCs w:val="32"/>
          <w:shd w:val="clear" w:color="auto" w:fill="FFFFFF"/>
        </w:rPr>
        <w:t>沙市雨花区湘府中路188号长沙海关人教处干部科A514房间</w:t>
      </w:r>
      <w:r>
        <w:rPr>
          <w:rFonts w:ascii="Times New Roman" w:eastAsia="仿宋_GB2312" w:cs="Times New Roman" w:hAnsi="Times New Roman"/>
          <w:kern w:val="2"/>
          <w:sz w:val="32"/>
          <w:szCs w:val="32"/>
        </w:rPr>
        <w:t>。</w:t>
      </w:r>
    </w:p>
    <w:p>
      <w:pPr>
        <w:shd w:val="solid" w:color="FFFFFF" w:fill="auto"/>
        <w:autoSpaceDN w:val="0"/>
        <w:spacing w:line="594" w:lineRule="exact"/>
        <w:ind w:firstLine="640"/>
        <w:rPr>
          <w:rFonts w:ascii="方正黑体_GBK" w:eastAsia="方正黑体_GBK"/>
          <w:sz w:val="32"/>
          <w:shd w:val="clear" w:color="auto" w:fill="FFFFFF"/>
        </w:rPr>
      </w:pPr>
      <w:r>
        <w:rPr>
          <w:rFonts w:ascii="方正黑体_GBK" w:eastAsia="方正黑体_GBK" w:hint="eastAsia"/>
          <w:sz w:val="32"/>
          <w:shd w:val="clear" w:color="auto" w:fill="FFFFFF"/>
        </w:rPr>
        <w:t>六、面试安排</w:t>
      </w:r>
    </w:p>
    <w:p>
      <w:pPr>
        <w:shd w:val="solid" w:color="FFFFFF" w:fill="auto"/>
        <w:autoSpaceDN w:val="0"/>
        <w:spacing w:line="594" w:lineRule="exact"/>
        <w:ind w:firstLine="640"/>
        <w:rPr>
          <w:rFonts w:ascii="宋体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（一）面试时间</w:t>
      </w:r>
    </w:p>
    <w:p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面试于</w:t>
      </w:r>
      <w:r>
        <w:rPr>
          <w:rFonts w:ascii="仿宋_GB2312" w:eastAsia="仿宋_GB2312"/>
          <w:b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19年2月25日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进行。</w:t>
      </w:r>
      <w:r>
        <w:rPr>
          <w:rFonts w:eastAsia="仿宋_GB2312" w:hint="eastAsia"/>
          <w:sz w:val="32"/>
          <w:szCs w:val="32"/>
          <w:shd w:val="clear" w:color="auto" w:fill="FFFFFF"/>
        </w:rPr>
        <w:t>面试于</w:t>
      </w:r>
      <w:r>
        <w:rPr>
          <w:rFonts w:eastAsia="仿宋_GB2312" w:hint="eastAsia"/>
          <w:b/>
          <w:sz w:val="32"/>
          <w:szCs w:val="32"/>
          <w:shd w:val="clear" w:color="auto" w:fill="FFFFFF"/>
        </w:rPr>
        <w:t>当日上午</w:t>
      </w:r>
      <w:r>
        <w:rPr>
          <w:rFonts w:eastAsia="仿宋_GB2312"/>
          <w:b/>
          <w:sz w:val="32"/>
          <w:szCs w:val="32"/>
          <w:shd w:val="clear" w:color="auto" w:fill="FFFFFF"/>
        </w:rPr>
        <w:t>9:00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开始，参加当天面试的考生务必全部于上午</w:t>
      </w:r>
      <w:r>
        <w:rPr>
          <w:rFonts w:ascii="仿宋_GB2312" w:eastAsia="仿宋_GB2312"/>
          <w:b/>
          <w:sz w:val="32"/>
          <w:szCs w:val="32"/>
          <w:shd w:val="clear" w:color="auto" w:fill="FFFFFF"/>
        </w:rPr>
        <w:t>8:30</w:t>
      </w:r>
      <w:r>
        <w:rPr>
          <w:rFonts w:ascii="仿宋_GB2312" w:eastAsia="仿宋_GB2312" w:hint="eastAsia"/>
          <w:b/>
          <w:sz w:val="32"/>
          <w:szCs w:val="32"/>
          <w:shd w:val="clear" w:color="auto" w:fill="FFFFFF"/>
        </w:rPr>
        <w:t>前报到完毕。截至当天上午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8：30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没有进入候考室的考生，取消考试资格。</w:t>
      </w:r>
    </w:p>
    <w:p>
      <w:pPr>
        <w:shd w:val="solid" w:color="FFFFFF" w:fill="auto"/>
        <w:autoSpaceDN w:val="0"/>
        <w:spacing w:line="594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（二）面试报到地点</w:t>
      </w:r>
    </w:p>
    <w:p>
      <w:pPr>
        <w:spacing w:line="594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</w:rPr>
        <w:t>长</w:t>
      </w:r>
      <w:r>
        <w:rPr>
          <w:rFonts w:eastAsia="仿宋_GB2312" w:hint="eastAsia"/>
          <w:sz w:val="32"/>
          <w:szCs w:val="32"/>
          <w:shd w:val="clear" w:color="auto" w:fill="FFFFFF"/>
        </w:rPr>
        <w:t>沙市雨花区湘府中路188号长沙海关4层A406房间，从西门进入。市内乘705、103、805路公交车可到。</w:t>
      </w:r>
    </w:p>
    <w:p>
      <w:pPr>
        <w:shd w:val="solid" w:color="FFFFFF" w:fill="auto"/>
        <w:autoSpaceDN w:val="0"/>
        <w:spacing w:line="594" w:lineRule="exact"/>
        <w:ind w:firstLine="640"/>
        <w:rPr>
          <w:rFonts w:ascii="方正黑体_GBK" w:eastAsia="方正黑体_GBK"/>
          <w:sz w:val="32"/>
          <w:shd w:val="clear" w:color="auto" w:fill="FFFFFF"/>
        </w:rPr>
      </w:pPr>
      <w:r>
        <w:rPr>
          <w:rFonts w:ascii="方正黑体_GBK" w:eastAsia="方正黑体_GBK" w:hint="eastAsia"/>
          <w:sz w:val="32"/>
          <w:shd w:val="clear" w:color="auto" w:fill="FFFFFF"/>
        </w:rPr>
        <w:t>七、体检和考察</w:t>
      </w:r>
    </w:p>
    <w:p>
      <w:pPr>
        <w:spacing w:line="594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（一）体检和考察人选的确定</w:t>
      </w:r>
    </w:p>
    <w:p>
      <w:pPr>
        <w:spacing w:line="594" w:lineRule="exact"/>
        <w:ind w:firstLineChars="200" w:firstLine="640"/>
        <w:rPr>
          <w:rFonts w:ascii="方正黑体_GBK" w:eastAsia="方正黑体_GBK"/>
          <w:sz w:val="32"/>
          <w:szCs w:val="32"/>
          <w:u w:val="single"/>
          <w:highlight w:val="yellow"/>
        </w:rPr>
      </w:pPr>
      <w:r>
        <w:rPr>
          <w:rFonts w:eastAsia="仿宋_GB2312" w:hint="eastAsia"/>
          <w:sz w:val="32"/>
          <w:szCs w:val="32"/>
        </w:rPr>
        <w:t>参加面试人数与录用计划数比例达到</w:t>
      </w:r>
      <w:r>
        <w:rPr>
          <w:rFonts w:eastAsia="仿宋_GB2312"/>
          <w:sz w:val="32"/>
          <w:szCs w:val="32"/>
        </w:rPr>
        <w:t>3:1</w:t>
      </w:r>
      <w:r>
        <w:rPr>
          <w:rFonts w:eastAsia="仿宋_GB2312" w:hint="eastAsia"/>
          <w:sz w:val="32"/>
          <w:szCs w:val="32"/>
        </w:rPr>
        <w:t>及以上的，面试后按综合成绩从高到低的顺序</w:t>
      </w:r>
      <w:r>
        <w:rPr>
          <w:rFonts w:ascii="黑体" w:eastAsia="黑体"/>
          <w:sz w:val="32"/>
          <w:szCs w:val="32"/>
        </w:rPr>
        <w:t>1:1</w:t>
      </w:r>
      <w:r>
        <w:rPr>
          <w:rFonts w:eastAsia="仿宋_GB2312" w:hint="eastAsia"/>
          <w:sz w:val="32"/>
          <w:szCs w:val="32"/>
        </w:rPr>
        <w:t>确定体检和考察人选；比例低于3:1的，考生面试成绩应达到60分的面试合格分数线，方可按综合成绩从高到低的顺序</w:t>
      </w:r>
      <w:r>
        <w:rPr>
          <w:rFonts w:ascii="黑体" w:eastAsia="黑体"/>
          <w:sz w:val="32"/>
          <w:szCs w:val="32"/>
        </w:rPr>
        <w:t>1:1</w:t>
      </w:r>
      <w:r>
        <w:rPr>
          <w:rFonts w:eastAsia="仿宋_GB2312" w:hint="eastAsia"/>
          <w:sz w:val="32"/>
          <w:szCs w:val="32"/>
        </w:rPr>
        <w:t>的比例进入体检和考察。</w:t>
      </w:r>
    </w:p>
    <w:p>
      <w:pPr>
        <w:snapToGrid w:val="0"/>
        <w:spacing w:line="594" w:lineRule="exact"/>
        <w:ind w:firstLineChars="192" w:firstLine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（二）综合成绩计算方式</w:t>
      </w:r>
    </w:p>
    <w:p>
      <w:pPr>
        <w:snapToGrid w:val="0"/>
        <w:spacing w:line="594" w:lineRule="exact"/>
        <w:ind w:firstLineChars="192" w:firstLine="61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综合成绩计算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综合成绩（海关）</w:t>
      </w:r>
      <w:r>
        <w:rPr>
          <w:rFonts w:ascii="仿宋_GB2312" w:eastAsia="仿宋_GB2312"/>
          <w:sz w:val="32"/>
          <w:szCs w:val="32"/>
        </w:rPr>
        <w:t>=</w:t>
      </w:r>
      <w:r>
        <w:rPr>
          <w:rFonts w:ascii="仿宋_GB2312" w:eastAsia="仿宋_GB2312" w:hint="eastAsia"/>
          <w:sz w:val="32"/>
          <w:szCs w:val="32"/>
        </w:rPr>
        <w:t>（笔试总成绩÷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）×</w:t>
      </w:r>
      <w:r>
        <w:rPr>
          <w:rFonts w:ascii="仿宋_GB2312" w:eastAsia="仿宋_GB2312"/>
          <w:sz w:val="32"/>
          <w:szCs w:val="32"/>
        </w:rPr>
        <w:t xml:space="preserve">50% + </w:t>
      </w:r>
      <w:r>
        <w:rPr>
          <w:rFonts w:ascii="仿宋_GB2312" w:eastAsia="仿宋_GB2312" w:hint="eastAsia"/>
          <w:sz w:val="32"/>
          <w:szCs w:val="32"/>
        </w:rPr>
        <w:t>面试成绩×</w:t>
      </w:r>
      <w:r>
        <w:rPr>
          <w:rFonts w:ascii="仿宋_GB2312" w:eastAsia="仿宋_GB2312"/>
          <w:sz w:val="32"/>
          <w:szCs w:val="32"/>
        </w:rPr>
        <w:t>50%</w:t>
      </w:r>
    </w:p>
    <w:p>
      <w:pPr>
        <w:spacing w:line="594" w:lineRule="exact"/>
        <w:rPr>
          <w:rFonts w:ascii="方正黑体_GBK" w:eastAsia="方正黑体_GBK"/>
          <w:sz w:val="32"/>
          <w:szCs w:val="32"/>
          <w:shd w:val="clear" w:color="auto" w:fill="FFFFFF"/>
        </w:rPr>
      </w:pPr>
      <w:r>
        <w:rPr>
          <w:rFonts w:ascii="方正黑体_GBK" w:eastAsia="方正黑体_GBK" w:hint="eastAsia"/>
          <w:sz w:val="32"/>
          <w:szCs w:val="32"/>
        </w:rPr>
        <w:t xml:space="preserve">    八、</w:t>
      </w:r>
      <w:r>
        <w:rPr>
          <w:rFonts w:ascii="方正黑体_GBK" w:eastAsia="方正黑体_GBK" w:hint="eastAsia"/>
          <w:sz w:val="32"/>
          <w:szCs w:val="32"/>
          <w:shd w:val="clear" w:color="auto" w:fill="FFFFFF"/>
        </w:rPr>
        <w:t>注意事项</w:t>
      </w:r>
    </w:p>
    <w:p>
      <w:pPr>
        <w:spacing w:line="594" w:lineRule="exact"/>
        <w:ind w:firstLineChars="200" w:firstLine="64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  <w:shd w:val="clear" w:color="auto" w:fill="FFFFFF"/>
        </w:rPr>
        <w:t>请广大考生务必保持手机、座机、电子邮箱联系畅通，以便及时通知有关信息。如报名时提供的通讯方式有误或有变化，请及时将变动情况告知招录海关，未及时告知的自行承担相应后果。面试前，我单位将随时更新、发布有关安排、要求，请考生密切关注海关总署和长沙海关官方网站，以免遗漏相关信息。</w:t>
      </w:r>
    </w:p>
    <w:p>
      <w:pPr>
        <w:spacing w:line="594" w:lineRule="exact"/>
        <w:ind w:firstLineChars="200" w:firstLine="640"/>
        <w:rPr>
          <w:rFonts w:eastAsia="方正仿宋简体"/>
          <w:sz w:val="32"/>
        </w:rPr>
      </w:pPr>
      <w:r>
        <w:rPr>
          <w:rFonts w:eastAsia="仿宋_GB2312" w:hint="eastAsia"/>
          <w:b/>
          <w:sz w:val="32"/>
          <w:szCs w:val="32"/>
        </w:rPr>
        <w:t xml:space="preserve">联系方式： </w:t>
      </w:r>
      <w:r>
        <w:rPr>
          <w:rFonts w:eastAsia="方正仿宋简体" w:hint="eastAsia"/>
          <w:sz w:val="32"/>
        </w:rPr>
        <w:t>0731-84781059</w:t>
      </w:r>
      <w:r>
        <w:rPr>
          <w:rFonts w:eastAsia="仿宋_GB2312" w:hint="eastAsia"/>
          <w:sz w:val="32"/>
          <w:szCs w:val="32"/>
          <w:shd w:val="clear" w:color="auto" w:fill="FFFFFF"/>
        </w:rPr>
        <w:t>（电话）</w:t>
      </w:r>
    </w:p>
    <w:p>
      <w:pPr>
        <w:spacing w:line="594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方正仿宋简体" w:hint="eastAsia"/>
          <w:sz w:val="32"/>
        </w:rPr>
        <w:t xml:space="preserve">           0731-84781000</w:t>
      </w:r>
      <w:r>
        <w:rPr>
          <w:rFonts w:eastAsia="仿宋_GB2312" w:hint="eastAsia"/>
          <w:sz w:val="32"/>
          <w:szCs w:val="32"/>
          <w:shd w:val="clear" w:color="auto" w:fill="FFFFFF"/>
        </w:rPr>
        <w:t>（传真）</w:t>
      </w:r>
    </w:p>
    <w:p>
      <w:pPr>
        <w:spacing w:line="594" w:lineRule="exact"/>
        <w:ind w:firstLineChars="200" w:firstLine="64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 xml:space="preserve">           18008456416（手机）</w:t>
      </w:r>
    </w:p>
    <w:p>
      <w:pPr>
        <w:spacing w:line="594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 xml:space="preserve">        </w:t>
      </w:r>
      <w:r>
        <w:rPr>
          <w:rFonts w:eastAsia="仿宋_GB2312" w:hint="eastAsia"/>
          <w:b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  <w:shd w:val="clear" w:color="auto" w:fill="FFFFFF"/>
        </w:rPr>
        <w:t>350960377@qq.com</w:t>
      </w:r>
      <w:r>
        <w:rPr>
          <w:rFonts w:eastAsia="仿宋_GB2312"/>
          <w:sz w:val="32"/>
          <w:szCs w:val="32"/>
          <w:shd w:val="clear" w:color="auto" w:fill="FFFFFF"/>
        </w:rPr>
        <w:t>（电子邮箱）</w:t>
      </w:r>
    </w:p>
    <w:p>
      <w:pPr>
        <w:shd w:val="solid" w:color="FFFFFF" w:fill="auto"/>
        <w:autoSpaceDN w:val="0"/>
        <w:spacing w:line="594" w:lineRule="exact"/>
        <w:ind w:firstLine="640"/>
        <w:rPr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>欢迎各位考生对我们的工作进行监督。</w:t>
      </w:r>
    </w:p>
    <w:p>
      <w:pPr>
        <w:shd w:val="solid" w:color="FFFFFF" w:fill="auto"/>
        <w:autoSpaceDN w:val="0"/>
        <w:spacing w:line="594" w:lineRule="exact"/>
        <w:ind w:firstLine="640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附件：1. 面试确认内容（样式）</w:t>
      </w: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 xml:space="preserve">      2. 放弃面试资格声明（样式）</w:t>
      </w: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　</w:t>
      </w: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　　</w:t>
      </w:r>
    </w:p>
    <w:p>
      <w:pPr>
        <w:spacing w:line="594" w:lineRule="exact"/>
        <w:ind w:firstLineChars="1450" w:firstLine="4640"/>
        <w:jc w:val="center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  <w:shd w:val="clear" w:color="auto" w:fill="FFFFFF"/>
        </w:rPr>
        <w:t xml:space="preserve">       </w:t>
      </w:r>
      <w:r>
        <w:rPr>
          <w:rFonts w:eastAsia="仿宋_GB2312" w:hint="eastAsia"/>
          <w:sz w:val="32"/>
          <w:szCs w:val="32"/>
          <w:shd w:val="clear" w:color="auto" w:fill="FFFFFF"/>
        </w:rPr>
        <w:t>长沙海关</w:t>
      </w:r>
    </w:p>
    <w:p>
      <w:pPr>
        <w:spacing w:line="594" w:lineRule="exact"/>
        <w:jc w:val="right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 xml:space="preserve">                          2019年2月1日</w:t>
      </w:r>
    </w:p>
    <w:p>
      <w:pPr>
        <w:spacing w:line="594" w:lineRule="exact"/>
        <w:rPr>
          <w:rFonts w:ascii="方正黑体_GBK" w:eastAsia="方正黑体_GBK"/>
          <w:bCs/>
          <w:color w:val="000000"/>
          <w:spacing w:val="8"/>
          <w:sz w:val="32"/>
          <w:szCs w:val="32"/>
        </w:rPr>
      </w:pPr>
      <w:r>
        <w:rPr>
          <w:rFonts w:ascii="方正黑体_GBK" w:eastAsia="方正黑体_GBK" w:hint="eastAsia"/>
          <w:bCs/>
          <w:color w:val="000000"/>
          <w:spacing w:val="8"/>
          <w:sz w:val="32"/>
          <w:szCs w:val="32"/>
        </w:rPr>
        <w:t>附件1</w:t>
      </w:r>
    </w:p>
    <w:p>
      <w:pPr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b/>
          <w:bCs/>
          <w:color w:val="000000"/>
          <w:spacing w:val="8"/>
          <w:sz w:val="44"/>
          <w:szCs w:val="44"/>
        </w:rPr>
        <w:t>XXX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确认参加</w:t>
      </w:r>
      <w:r>
        <w:rPr>
          <w:b/>
          <w:bCs/>
          <w:color w:val="000000"/>
          <w:spacing w:val="8"/>
          <w:sz w:val="44"/>
          <w:szCs w:val="44"/>
        </w:rPr>
        <w:t>长沙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海关</w:t>
      </w:r>
      <w:r>
        <w:rPr>
          <w:b/>
          <w:bCs/>
          <w:color w:val="000000"/>
          <w:spacing w:val="8"/>
          <w:sz w:val="44"/>
          <w:szCs w:val="44"/>
        </w:rPr>
        <w:t>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职位面试</w:t>
      </w:r>
    </w:p>
    <w:p>
      <w:pPr>
        <w:spacing w:line="594" w:lineRule="exact"/>
        <w:ind w:firstLineChars="200" w:firstLine="672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94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32"/>
          <w:szCs w:val="32"/>
        </w:rPr>
        <w:t>长沙</w:t>
      </w:r>
      <w:r>
        <w:rPr>
          <w:rFonts w:eastAsia="仿宋_GB2312" w:cs="宋体" w:hint="eastAsia"/>
          <w:kern w:val="0"/>
          <w:sz w:val="32"/>
          <w:szCs w:val="32"/>
        </w:rPr>
        <w:t>海关：</w:t>
      </w: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，公共科目笔试总成绩：</w:t>
      </w:r>
      <w:r>
        <w:rPr>
          <w:rFonts w:eastAsia="仿宋_GB2312" w:cs="宋体"/>
          <w:kern w:val="0"/>
          <w:sz w:val="32"/>
          <w:szCs w:val="32"/>
        </w:rPr>
        <w:t>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/>
          <w:bCs/>
          <w:spacing w:val="8"/>
          <w:sz w:val="32"/>
          <w:szCs w:val="32"/>
        </w:rPr>
        <w:t>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94" w:lineRule="exact"/>
        <w:ind w:firstLineChars="200" w:firstLine="56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28"/>
          <w:szCs w:val="28"/>
        </w:rPr>
        <w:t xml:space="preserve">                </w:t>
      </w:r>
      <w:r>
        <w:rPr>
          <w:rFonts w:eastAsia="仿宋_GB2312" w:cs="宋体"/>
          <w:kern w:val="0"/>
          <w:sz w:val="32"/>
          <w:szCs w:val="32"/>
        </w:rPr>
        <w:t xml:space="preserve">      </w:t>
      </w:r>
      <w:r>
        <w:rPr>
          <w:rFonts w:eastAsia="仿宋_GB2312" w:cs="宋体" w:hint="eastAsia"/>
          <w:kern w:val="0"/>
          <w:sz w:val="32"/>
          <w:szCs w:val="32"/>
        </w:rPr>
        <w:t>姓名（如果传真需手写签名）：</w:t>
      </w:r>
      <w:r>
        <w:rPr>
          <w:rFonts w:eastAsia="仿宋_GB2312" w:cs="宋体"/>
          <w:kern w:val="0"/>
          <w:sz w:val="32"/>
          <w:szCs w:val="32"/>
        </w:rPr>
        <w:t xml:space="preserve">      </w:t>
      </w: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32"/>
          <w:szCs w:val="32"/>
        </w:rPr>
        <w:t xml:space="preserve">                   </w:t>
      </w: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94" w:lineRule="exact"/>
        <w:rPr>
          <w:rFonts w:ascii="方正黑体_GBK" w:eastAsia="方正黑体_GBK"/>
          <w:bCs/>
          <w:color w:val="000000"/>
          <w:spacing w:val="8"/>
          <w:sz w:val="32"/>
          <w:szCs w:val="32"/>
        </w:rPr>
      </w:pPr>
      <w:r>
        <w:rPr>
          <w:rFonts w:ascii="方正黑体_GBK" w:eastAsia="方正黑体_GBK" w:hint="eastAsia"/>
          <w:bCs/>
          <w:color w:val="000000"/>
          <w:spacing w:val="8"/>
          <w:sz w:val="32"/>
          <w:szCs w:val="32"/>
        </w:rPr>
        <w:t>附件2</w:t>
      </w:r>
    </w:p>
    <w:p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94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begin"/>
      </w:r>
      <w:r>
        <w:instrText>HYPERLINK "http://bm.scs.gov.cn/2015/UserControl/Department/html/附件二：全国人大机关放弃声明.doc"</w:instrTex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94" w:lineRule="exact"/>
        <w:ind w:firstLineChars="200" w:firstLine="672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94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32"/>
          <w:szCs w:val="32"/>
        </w:rPr>
        <w:t>长沙</w:t>
      </w:r>
      <w:r>
        <w:rPr>
          <w:rFonts w:eastAsia="仿宋_GB2312" w:cs="宋体" w:hint="eastAsia"/>
          <w:kern w:val="0"/>
          <w:sz w:val="32"/>
          <w:szCs w:val="32"/>
        </w:rPr>
        <w:t>海关：</w:t>
      </w: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cs="宋体"/>
          <w:kern w:val="0"/>
          <w:sz w:val="32"/>
          <w:szCs w:val="32"/>
        </w:rPr>
        <w:t>XXXXXXXXX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联系电话：</w:t>
      </w:r>
      <w:r>
        <w:rPr>
          <w:rFonts w:eastAsia="仿宋_GB2312" w:cs="宋体"/>
          <w:kern w:val="0"/>
          <w:sz w:val="32"/>
          <w:szCs w:val="32"/>
        </w:rPr>
        <w:t>XXX-XXXXXXXX</w:t>
      </w: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wordWrap w:val="0"/>
        <w:spacing w:line="594" w:lineRule="exact"/>
        <w:ind w:right="280" w:firstLineChars="160" w:firstLine="448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>签名（考生本人手写）：</w:t>
      </w:r>
      <w:r>
        <w:rPr>
          <w:rFonts w:eastAsia="仿宋_GB2312" w:cs="宋体"/>
          <w:kern w:val="0"/>
          <w:sz w:val="28"/>
          <w:szCs w:val="28"/>
        </w:rPr>
        <w:t xml:space="preserve">      </w:t>
      </w:r>
    </w:p>
    <w:p>
      <w:pPr>
        <w:widowControl/>
        <w:spacing w:line="594" w:lineRule="exact"/>
        <w:ind w:firstLineChars="160" w:firstLine="448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/>
          <w:kern w:val="0"/>
          <w:sz w:val="28"/>
          <w:szCs w:val="28"/>
        </w:rPr>
        <w:t xml:space="preserve">  </w:t>
      </w:r>
      <w:r>
        <w:rPr>
          <w:rFonts w:eastAsia="仿宋_GB2312" w:cs="宋体" w:hint="eastAsia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94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80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spacing w:line="800" w:lineRule="exact"/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80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spacing w:line="594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altName w:val="宋体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tabs>
        <w:tab w:val="center" w:pos="4153"/>
        <w:tab w:val="right" w:pos="8306"/>
      </w:tabs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8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  <w:rPr>
      <w:szCs w:val="21"/>
    </w:rPr>
  </w:style>
  <w:style w:type="paragraph" w:styleId="16">
    <w:name w:val="Body Text Indent"/>
    <w:basedOn w:val="0"/>
    <w:pPr>
      <w:ind w:firstLineChars="200" w:firstLine="200"/>
    </w:pPr>
    <w:rPr>
      <w:rFonts w:eastAsia="黑体"/>
      <w:sz w:val="32"/>
      <w:szCs w:val="24"/>
    </w:r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9">
    <w:name w:val="header"/>
    <w:basedOn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21">
    <w:name w:val="Strong"/>
    <w:basedOn w:val="10"/>
    <w:rPr>
      <w:b/>
      <w:bCs/>
    </w:rPr>
  </w:style>
  <w:style w:type="character" w:styleId="22">
    <w:name w:val="Hyperlink"/>
    <w:basedOn w:val="10"/>
    <w:rPr>
      <w:color w:val="0000FF"/>
      <w:u w:val="single"/>
    </w:rPr>
  </w:style>
  <w:style w:type="character" w:styleId="23">
    <w:name w:val="annotation reference"/>
    <w:rPr>
      <w:sz w:val="21"/>
      <w:szCs w:val="21"/>
    </w:rPr>
  </w:style>
  <w:style w:type="paragraph" w:customStyle="1" w:styleId="24">
    <w:name w:val="Char Char Char"/>
    <w:basedOn w:val="0"/>
    <w:rPr>
      <w:rFonts w:ascii="Tahoma" w:hAnsi="Tahoma"/>
      <w:sz w:val="24"/>
    </w:rPr>
  </w:style>
  <w:style w:type="paragraph" w:customStyle="1" w:styleId="25">
    <w:name w:val="Char Char Char1"/>
    <w:basedOn w:val="0"/>
    <w:rPr>
      <w:rFonts w:ascii="Tahoma" w:hAnsi="Tahoma"/>
      <w:sz w:val="24"/>
    </w:rPr>
  </w:style>
  <w:style w:type="paragraph" w:customStyle="1" w:styleId="26">
    <w:name w:val="样式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</TotalTime>
  <Application>Yozo_Office</Application>
  <Pages>6</Pages>
  <Words>1614</Words>
  <Characters>1980</Characters>
  <Lines>155</Lines>
  <Paragraphs>79</Paragraphs>
  <CharactersWithSpaces>2163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人力资源和社会保障部机关2015年录用公务员面试公告</dc:title>
  <dc:creator>微软中国</dc:creator>
  <cp:lastModifiedBy>翟金龙</cp:lastModifiedBy>
  <cp:revision>3</cp:revision>
  <cp:lastPrinted>2019-01-31T02:40:00Z</cp:lastPrinted>
  <dcterms:created xsi:type="dcterms:W3CDTF">2019-01-31T09:52:00Z</dcterms:created>
  <dcterms:modified xsi:type="dcterms:W3CDTF">2019-01-31T12:48:01Z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2052-11.1.0.8013</vt:lpwstr>
  </property>
</Properties>
</file>