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中宋" w:eastAsia="黑体"/>
          <w:sz w:val="44"/>
          <w:szCs w:val="44"/>
        </w:rPr>
      </w:pPr>
      <w:r>
        <w:rPr>
          <w:rFonts w:hint="eastAsia" w:ascii="黑体" w:hAnsi="华文中宋" w:eastAsia="黑体"/>
          <w:sz w:val="44"/>
          <w:szCs w:val="44"/>
        </w:rPr>
        <w:t>学历学位证明</w:t>
      </w:r>
    </w:p>
    <w:p>
      <w:pPr>
        <w:rPr>
          <w:rFonts w:ascii="仿宋_GB2312" w:hAnsi="宋体" w:eastAsia="仿宋_GB2312"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随州</w:t>
      </w:r>
      <w:r>
        <w:rPr>
          <w:rFonts w:ascii="仿宋_GB2312" w:hAnsi="宋体" w:eastAsia="仿宋_GB2312"/>
          <w:sz w:val="32"/>
          <w:szCs w:val="32"/>
        </w:rPr>
        <w:t>高新</w:t>
      </w:r>
      <w:r>
        <w:rPr>
          <w:rFonts w:hint="eastAsia" w:ascii="仿宋_GB2312" w:hAnsi="宋体" w:eastAsia="仿宋_GB2312"/>
          <w:sz w:val="32"/>
          <w:szCs w:val="32"/>
        </w:rPr>
        <w:t>区教育局：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兹证明　　　，男（女），  族，　　年　　月　　日出生，身份证号码为：　　　　　　　　　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该生于2014年9月进入我校　　　　　　专业学习，学制四年，毕业考试各科成绩均合格，将于2018年  月如期毕业。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该生本科毕业证书、　　　　　专业学士学位证书正在办理之中，预计2018年6月30日左右予以发放。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　　（行政公章）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2018年6月　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p>
      <w:pPr>
        <w:widowControl/>
        <w:jc w:val="center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A4240"/>
    <w:rsid w:val="11DA424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2018-06-13T08:26:00Z</dcterms:created>
  <dc:creator>ASUS</dc:creator>
  <cp:lastModifiedBy>ASUS</cp:lastModifiedBy>
  <dcterms:modified xsi:type="dcterms:W3CDTF">2018-06-13T08:26:12Z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